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2BA" w:rsidRDefault="00A232BA" w:rsidP="00A232BA">
      <w:pPr>
        <w:spacing w:line="480" w:lineRule="auto"/>
        <w:jc w:val="center"/>
        <w:rPr>
          <w:rFonts w:ascii="Times New Roman" w:hAnsi="Times New Roman" w:cs="Times New Roman"/>
          <w:sz w:val="24"/>
        </w:rPr>
      </w:pPr>
    </w:p>
    <w:p w:rsidR="00A232BA" w:rsidRDefault="00A232BA" w:rsidP="00A232BA">
      <w:pPr>
        <w:spacing w:line="480" w:lineRule="auto"/>
        <w:jc w:val="center"/>
        <w:rPr>
          <w:rFonts w:ascii="Times New Roman" w:hAnsi="Times New Roman" w:cs="Times New Roman"/>
          <w:sz w:val="24"/>
        </w:rPr>
      </w:pPr>
    </w:p>
    <w:p w:rsidR="00A232BA" w:rsidRDefault="00A232BA" w:rsidP="00A232BA">
      <w:pPr>
        <w:spacing w:line="480" w:lineRule="auto"/>
        <w:jc w:val="center"/>
        <w:rPr>
          <w:rFonts w:ascii="Times New Roman" w:hAnsi="Times New Roman" w:cs="Times New Roman"/>
          <w:sz w:val="24"/>
        </w:rPr>
      </w:pPr>
    </w:p>
    <w:p w:rsidR="00A232BA" w:rsidRDefault="00A232BA" w:rsidP="00A232BA">
      <w:pPr>
        <w:spacing w:line="480" w:lineRule="auto"/>
        <w:jc w:val="center"/>
        <w:rPr>
          <w:rFonts w:ascii="Times New Roman" w:hAnsi="Times New Roman" w:cs="Times New Roman"/>
          <w:sz w:val="24"/>
        </w:rPr>
      </w:pPr>
    </w:p>
    <w:p w:rsidR="00A232BA" w:rsidRDefault="00A232BA" w:rsidP="00A232BA">
      <w:pPr>
        <w:spacing w:line="480" w:lineRule="auto"/>
        <w:jc w:val="center"/>
        <w:rPr>
          <w:rFonts w:ascii="Times New Roman" w:hAnsi="Times New Roman" w:cs="Times New Roman"/>
          <w:sz w:val="24"/>
        </w:rPr>
      </w:pPr>
    </w:p>
    <w:p w:rsidR="00E252C4" w:rsidRPr="00A232BA" w:rsidRDefault="00D76F57" w:rsidP="00A232BA">
      <w:pPr>
        <w:spacing w:line="480" w:lineRule="auto"/>
        <w:jc w:val="center"/>
        <w:rPr>
          <w:rFonts w:ascii="Times New Roman" w:hAnsi="Times New Roman" w:cs="Times New Roman"/>
          <w:sz w:val="24"/>
        </w:rPr>
      </w:pPr>
      <w:r w:rsidRPr="00A232BA">
        <w:rPr>
          <w:rFonts w:ascii="Times New Roman" w:hAnsi="Times New Roman" w:cs="Times New Roman"/>
          <w:sz w:val="24"/>
        </w:rPr>
        <w:t>PROJECT PLANNING AND IMPLEMENTATION</w:t>
      </w:r>
    </w:p>
    <w:p w:rsidR="00A232BA" w:rsidRPr="00A232BA" w:rsidRDefault="00A232BA" w:rsidP="00A232BA">
      <w:pPr>
        <w:spacing w:line="480" w:lineRule="auto"/>
        <w:jc w:val="center"/>
        <w:rPr>
          <w:rFonts w:ascii="Times New Roman" w:hAnsi="Times New Roman" w:cs="Times New Roman"/>
          <w:sz w:val="24"/>
        </w:rPr>
      </w:pPr>
      <w:r w:rsidRPr="00A232BA">
        <w:rPr>
          <w:rFonts w:ascii="Times New Roman" w:hAnsi="Times New Roman" w:cs="Times New Roman"/>
          <w:sz w:val="24"/>
        </w:rPr>
        <w:t>Destiny Ruiz</w:t>
      </w:r>
    </w:p>
    <w:p w:rsidR="00A232BA" w:rsidRPr="00A232BA" w:rsidRDefault="00A232BA" w:rsidP="00A232BA">
      <w:pPr>
        <w:spacing w:line="480" w:lineRule="auto"/>
        <w:jc w:val="center"/>
        <w:rPr>
          <w:rFonts w:ascii="Times New Roman" w:hAnsi="Times New Roman" w:cs="Times New Roman"/>
          <w:sz w:val="24"/>
        </w:rPr>
      </w:pPr>
      <w:r w:rsidRPr="00A232BA">
        <w:rPr>
          <w:rFonts w:ascii="Times New Roman" w:hAnsi="Times New Roman" w:cs="Times New Roman"/>
          <w:sz w:val="24"/>
        </w:rPr>
        <w:t>Professor’s Name</w:t>
      </w:r>
    </w:p>
    <w:p w:rsidR="00110AA4" w:rsidRPr="00A232BA" w:rsidRDefault="00A232BA" w:rsidP="00A232BA">
      <w:pPr>
        <w:spacing w:line="480" w:lineRule="auto"/>
        <w:jc w:val="center"/>
        <w:rPr>
          <w:rFonts w:ascii="Times New Roman" w:hAnsi="Times New Roman" w:cs="Times New Roman"/>
          <w:sz w:val="24"/>
        </w:rPr>
      </w:pPr>
      <w:r w:rsidRPr="00A232BA">
        <w:rPr>
          <w:rFonts w:ascii="Times New Roman" w:hAnsi="Times New Roman" w:cs="Times New Roman"/>
          <w:sz w:val="24"/>
        </w:rPr>
        <w:t>Grand Canyon University</w:t>
      </w:r>
    </w:p>
    <w:p w:rsidR="00A232BA" w:rsidRPr="00A232BA" w:rsidRDefault="00A232BA" w:rsidP="00A232BA">
      <w:pPr>
        <w:spacing w:line="480" w:lineRule="auto"/>
        <w:jc w:val="center"/>
        <w:rPr>
          <w:rFonts w:ascii="Times New Roman" w:hAnsi="Times New Roman" w:cs="Times New Roman"/>
          <w:sz w:val="24"/>
        </w:rPr>
      </w:pPr>
      <w:r w:rsidRPr="00A232BA">
        <w:rPr>
          <w:rFonts w:ascii="Times New Roman" w:hAnsi="Times New Roman" w:cs="Times New Roman"/>
          <w:sz w:val="24"/>
        </w:rPr>
        <w:t>Course Title</w:t>
      </w:r>
    </w:p>
    <w:p w:rsidR="00A232BA" w:rsidRDefault="00A232BA" w:rsidP="00A232BA">
      <w:pPr>
        <w:spacing w:line="480" w:lineRule="auto"/>
        <w:jc w:val="center"/>
        <w:rPr>
          <w:rFonts w:ascii="Times New Roman" w:hAnsi="Times New Roman" w:cs="Times New Roman"/>
          <w:sz w:val="24"/>
        </w:rPr>
      </w:pPr>
      <w:r w:rsidRPr="00A232BA">
        <w:rPr>
          <w:rFonts w:ascii="Times New Roman" w:hAnsi="Times New Roman" w:cs="Times New Roman"/>
          <w:sz w:val="24"/>
        </w:rPr>
        <w:t>Date of Submission</w:t>
      </w:r>
    </w:p>
    <w:p w:rsidR="00A232BA" w:rsidRDefault="00A232BA" w:rsidP="00A232BA">
      <w:pPr>
        <w:spacing w:line="480" w:lineRule="auto"/>
        <w:jc w:val="center"/>
        <w:rPr>
          <w:rFonts w:ascii="Times New Roman" w:hAnsi="Times New Roman" w:cs="Times New Roman"/>
          <w:sz w:val="24"/>
        </w:rPr>
      </w:pPr>
    </w:p>
    <w:p w:rsidR="00A232BA" w:rsidRDefault="00A232BA" w:rsidP="00A232BA">
      <w:pPr>
        <w:spacing w:line="480" w:lineRule="auto"/>
        <w:jc w:val="center"/>
        <w:rPr>
          <w:rFonts w:ascii="Times New Roman" w:hAnsi="Times New Roman" w:cs="Times New Roman"/>
          <w:sz w:val="24"/>
        </w:rPr>
      </w:pPr>
    </w:p>
    <w:p w:rsidR="00A232BA" w:rsidRDefault="00A232BA" w:rsidP="00A232BA">
      <w:pPr>
        <w:spacing w:line="480" w:lineRule="auto"/>
        <w:jc w:val="center"/>
        <w:rPr>
          <w:rFonts w:ascii="Times New Roman" w:hAnsi="Times New Roman" w:cs="Times New Roman"/>
          <w:sz w:val="24"/>
        </w:rPr>
      </w:pPr>
    </w:p>
    <w:p w:rsidR="00A232BA" w:rsidRDefault="00A232BA" w:rsidP="00A232BA">
      <w:pPr>
        <w:spacing w:line="480" w:lineRule="auto"/>
        <w:jc w:val="center"/>
        <w:rPr>
          <w:rFonts w:ascii="Times New Roman" w:hAnsi="Times New Roman" w:cs="Times New Roman"/>
          <w:sz w:val="24"/>
        </w:rPr>
      </w:pPr>
    </w:p>
    <w:p w:rsidR="00A232BA" w:rsidRDefault="00A232BA" w:rsidP="00A232BA">
      <w:pPr>
        <w:spacing w:line="480" w:lineRule="auto"/>
        <w:jc w:val="center"/>
        <w:rPr>
          <w:rFonts w:ascii="Times New Roman" w:hAnsi="Times New Roman" w:cs="Times New Roman"/>
          <w:sz w:val="24"/>
        </w:rPr>
      </w:pPr>
    </w:p>
    <w:p w:rsidR="00A232BA" w:rsidRDefault="00A232BA" w:rsidP="00A232BA">
      <w:pPr>
        <w:spacing w:line="480" w:lineRule="auto"/>
        <w:jc w:val="center"/>
        <w:rPr>
          <w:rFonts w:ascii="Times New Roman" w:hAnsi="Times New Roman" w:cs="Times New Roman"/>
          <w:sz w:val="24"/>
        </w:rPr>
      </w:pPr>
    </w:p>
    <w:p w:rsidR="00A232BA" w:rsidRPr="00A232BA" w:rsidRDefault="00A232BA" w:rsidP="00A232BA">
      <w:pPr>
        <w:spacing w:line="480" w:lineRule="auto"/>
        <w:jc w:val="center"/>
        <w:rPr>
          <w:rFonts w:ascii="Times New Roman" w:hAnsi="Times New Roman" w:cs="Times New Roman"/>
          <w:sz w:val="24"/>
        </w:rPr>
      </w:pPr>
    </w:p>
    <w:p w:rsidR="00A232BA" w:rsidRPr="00A232BA" w:rsidRDefault="00A232BA" w:rsidP="00A232BA">
      <w:pPr>
        <w:spacing w:line="480" w:lineRule="auto"/>
        <w:jc w:val="center"/>
        <w:rPr>
          <w:rFonts w:ascii="Times New Roman" w:hAnsi="Times New Roman" w:cs="Times New Roman"/>
          <w:b/>
          <w:sz w:val="24"/>
          <w:u w:val="single"/>
        </w:rPr>
      </w:pPr>
      <w:r w:rsidRPr="00A232BA">
        <w:rPr>
          <w:rFonts w:ascii="Times New Roman" w:hAnsi="Times New Roman" w:cs="Times New Roman"/>
          <w:b/>
          <w:sz w:val="24"/>
          <w:u w:val="single"/>
        </w:rPr>
        <w:lastRenderedPageBreak/>
        <w:t>PROJECT PLANNING AND IMPLEMENTATION</w:t>
      </w:r>
    </w:p>
    <w:p w:rsidR="00D90768" w:rsidRPr="00A232BA" w:rsidRDefault="002D4C66" w:rsidP="00A232BA">
      <w:pPr>
        <w:spacing w:line="480" w:lineRule="auto"/>
        <w:ind w:firstLine="720"/>
        <w:jc w:val="both"/>
        <w:rPr>
          <w:rFonts w:ascii="Times New Roman" w:hAnsi="Times New Roman" w:cs="Times New Roman"/>
          <w:sz w:val="24"/>
        </w:rPr>
      </w:pPr>
      <w:r w:rsidRPr="00A232BA">
        <w:rPr>
          <w:rFonts w:ascii="Times New Roman" w:hAnsi="Times New Roman" w:cs="Times New Roman"/>
          <w:sz w:val="24"/>
        </w:rPr>
        <w:t xml:space="preserve">The solution that Tesla is seeking to address its problem of not being able to meet the high demand for its Model 3 is how to speed up the production of the vehicle batteries without compromising the quality of such batteries. </w:t>
      </w:r>
      <w:r w:rsidR="00F345BE" w:rsidRPr="00A232BA">
        <w:rPr>
          <w:rFonts w:ascii="Times New Roman" w:hAnsi="Times New Roman" w:cs="Times New Roman"/>
          <w:sz w:val="24"/>
        </w:rPr>
        <w:t xml:space="preserve">There are different methodologies and strategies that Tesla can use to increase the productivity of it Model 3 batteries in order to meet the high demand for this model of its vehicles. One such strategy is to give the contract for the production of batteries to another company so as to help boost the rate of battery production. Another methodology for </w:t>
      </w:r>
      <w:r w:rsidR="00113DAF" w:rsidRPr="00A232BA">
        <w:rPr>
          <w:rFonts w:ascii="Times New Roman" w:hAnsi="Times New Roman" w:cs="Times New Roman"/>
          <w:sz w:val="24"/>
        </w:rPr>
        <w:t xml:space="preserve">solving this problem would be to divert the resources being used to manufacture </w:t>
      </w:r>
      <w:r w:rsidR="005B45D5" w:rsidRPr="00A232BA">
        <w:rPr>
          <w:rFonts w:ascii="Times New Roman" w:hAnsi="Times New Roman" w:cs="Times New Roman"/>
          <w:sz w:val="24"/>
        </w:rPr>
        <w:t xml:space="preserve">Model 3 into the manufacturing of the batteries. This is because it seems like the Tesla has overemphasized on the model itself and forgotten about its </w:t>
      </w:r>
      <w:r w:rsidR="00EA4A97" w:rsidRPr="00A232BA">
        <w:rPr>
          <w:rFonts w:ascii="Times New Roman" w:hAnsi="Times New Roman" w:cs="Times New Roman"/>
          <w:sz w:val="24"/>
        </w:rPr>
        <w:t xml:space="preserve">battery component. The third possible strategy that Tesla can pursue to solve this problem is to merge with a battery producing company to help boost the rate of battery generation for its Model 3 vehicle. </w:t>
      </w:r>
    </w:p>
    <w:p w:rsidR="008563FA" w:rsidRPr="00A232BA" w:rsidRDefault="00EA4A97" w:rsidP="00A232BA">
      <w:pPr>
        <w:spacing w:line="480" w:lineRule="auto"/>
        <w:ind w:firstLine="720"/>
        <w:jc w:val="both"/>
        <w:rPr>
          <w:rFonts w:ascii="Times New Roman" w:hAnsi="Times New Roman" w:cs="Times New Roman"/>
          <w:sz w:val="24"/>
        </w:rPr>
      </w:pPr>
      <w:r w:rsidRPr="00A232BA">
        <w:rPr>
          <w:rFonts w:ascii="Times New Roman" w:hAnsi="Times New Roman" w:cs="Times New Roman"/>
          <w:sz w:val="24"/>
        </w:rPr>
        <w:t xml:space="preserve">However, of all these strategies, Tesla should contract another company to produce the batteries for its Model 3 vehicle. This is the best strategy to </w:t>
      </w:r>
      <w:r w:rsidR="00277214" w:rsidRPr="00A232BA">
        <w:rPr>
          <w:rFonts w:ascii="Times New Roman" w:hAnsi="Times New Roman" w:cs="Times New Roman"/>
          <w:sz w:val="24"/>
        </w:rPr>
        <w:t>pursue because it will enable</w:t>
      </w:r>
      <w:r w:rsidRPr="00A232BA">
        <w:rPr>
          <w:rFonts w:ascii="Times New Roman" w:hAnsi="Times New Roman" w:cs="Times New Roman"/>
          <w:sz w:val="24"/>
        </w:rPr>
        <w:t xml:space="preserve"> Tesla to concentrate on the production of the Model 3 vehicles and continue prod</w:t>
      </w:r>
      <w:r w:rsidR="00813252" w:rsidRPr="00A232BA">
        <w:rPr>
          <w:rFonts w:ascii="Times New Roman" w:hAnsi="Times New Roman" w:cs="Times New Roman"/>
          <w:sz w:val="24"/>
        </w:rPr>
        <w:t>ucing them with large numbers. T</w:t>
      </w:r>
      <w:r w:rsidRPr="00A232BA">
        <w:rPr>
          <w:rFonts w:ascii="Times New Roman" w:hAnsi="Times New Roman" w:cs="Times New Roman"/>
          <w:sz w:val="24"/>
        </w:rPr>
        <w:t xml:space="preserve">he contracted battery producer will have the obligation to produce as many batteries as possible, something that will in turn lead to the release of as many Model 3s into the market </w:t>
      </w:r>
      <w:r w:rsidR="00813252" w:rsidRPr="00A232BA">
        <w:rPr>
          <w:rFonts w:ascii="Times New Roman" w:hAnsi="Times New Roman" w:cs="Times New Roman"/>
          <w:sz w:val="24"/>
        </w:rPr>
        <w:t xml:space="preserve">to meet both the outstanding </w:t>
      </w:r>
      <w:r w:rsidR="00B037EE" w:rsidRPr="00A232BA">
        <w:rPr>
          <w:rFonts w:ascii="Times New Roman" w:hAnsi="Times New Roman" w:cs="Times New Roman"/>
          <w:sz w:val="24"/>
        </w:rPr>
        <w:t>and future orders for the vehicles.</w:t>
      </w:r>
      <w:r w:rsidR="00D90768" w:rsidRPr="00A232BA">
        <w:rPr>
          <w:rFonts w:ascii="Times New Roman" w:hAnsi="Times New Roman" w:cs="Times New Roman"/>
          <w:sz w:val="24"/>
        </w:rPr>
        <w:t xml:space="preserve"> The diversion of resources being used to manufacture Model 3 into the manufacturing of the batteries is not the best methodology for solving Tesla’s problem because it would lead to underproduction of the vehicles and an overproduction of batteries. The third strategy </w:t>
      </w:r>
      <w:r w:rsidR="00947575" w:rsidRPr="00A232BA">
        <w:rPr>
          <w:rFonts w:ascii="Times New Roman" w:hAnsi="Times New Roman" w:cs="Times New Roman"/>
          <w:sz w:val="24"/>
        </w:rPr>
        <w:t xml:space="preserve">of merging with another battery producing company would most likely compromise the quality of the batteries due to inefficiencies that come with mergers. The compromised quality of batteries from the merged business would tarnish the </w:t>
      </w:r>
      <w:r w:rsidR="00947575" w:rsidRPr="00A232BA">
        <w:rPr>
          <w:rFonts w:ascii="Times New Roman" w:hAnsi="Times New Roman" w:cs="Times New Roman"/>
          <w:sz w:val="24"/>
        </w:rPr>
        <w:lastRenderedPageBreak/>
        <w:t>company’s image and reputation and thus reducing the demand for the Model 3 vehicle. This is thus not the best strategy for Tesla to pursue because it has every likelihood of ruining the demand of the company’s products in the market.</w:t>
      </w:r>
    </w:p>
    <w:p w:rsidR="001237AA" w:rsidRPr="00A232BA" w:rsidRDefault="001237AA" w:rsidP="00A232BA">
      <w:pPr>
        <w:spacing w:line="480" w:lineRule="auto"/>
        <w:jc w:val="center"/>
        <w:rPr>
          <w:rFonts w:ascii="Times New Roman" w:hAnsi="Times New Roman" w:cs="Times New Roman"/>
          <w:b/>
          <w:sz w:val="24"/>
        </w:rPr>
      </w:pPr>
      <w:r w:rsidRPr="00A232BA">
        <w:rPr>
          <w:rFonts w:ascii="Times New Roman" w:hAnsi="Times New Roman" w:cs="Times New Roman"/>
          <w:b/>
          <w:sz w:val="24"/>
        </w:rPr>
        <w:t>Timeline</w:t>
      </w:r>
    </w:p>
    <w:p w:rsidR="00641462" w:rsidRPr="00A232BA" w:rsidRDefault="00641462" w:rsidP="00A232BA">
      <w:pPr>
        <w:spacing w:line="480" w:lineRule="auto"/>
        <w:ind w:firstLine="720"/>
        <w:jc w:val="both"/>
        <w:rPr>
          <w:rFonts w:ascii="Times New Roman" w:hAnsi="Times New Roman" w:cs="Times New Roman"/>
          <w:sz w:val="24"/>
        </w:rPr>
      </w:pPr>
      <w:r w:rsidRPr="00A232BA">
        <w:rPr>
          <w:rFonts w:ascii="Times New Roman" w:hAnsi="Times New Roman" w:cs="Times New Roman"/>
          <w:sz w:val="24"/>
        </w:rPr>
        <w:t xml:space="preserve">The </w:t>
      </w:r>
      <w:r w:rsidR="008563FA" w:rsidRPr="00A232BA">
        <w:rPr>
          <w:rFonts w:ascii="Times New Roman" w:hAnsi="Times New Roman" w:cs="Times New Roman"/>
          <w:sz w:val="24"/>
        </w:rPr>
        <w:t xml:space="preserve">timeline </w:t>
      </w:r>
      <w:r w:rsidRPr="00A232BA">
        <w:rPr>
          <w:rFonts w:ascii="Times New Roman" w:hAnsi="Times New Roman" w:cs="Times New Roman"/>
          <w:sz w:val="24"/>
        </w:rPr>
        <w:t xml:space="preserve">that Tesla should use </w:t>
      </w:r>
      <w:r w:rsidR="008563FA" w:rsidRPr="00A232BA">
        <w:rPr>
          <w:rFonts w:ascii="Times New Roman" w:hAnsi="Times New Roman" w:cs="Times New Roman"/>
          <w:sz w:val="24"/>
        </w:rPr>
        <w:t xml:space="preserve">to implement the </w:t>
      </w:r>
      <w:r w:rsidRPr="00A232BA">
        <w:rPr>
          <w:rFonts w:ascii="Times New Roman" w:hAnsi="Times New Roman" w:cs="Times New Roman"/>
          <w:sz w:val="24"/>
        </w:rPr>
        <w:t xml:space="preserve">contract with another company </w:t>
      </w:r>
      <w:r w:rsidRPr="00A232BA">
        <w:rPr>
          <w:rFonts w:ascii="Times New Roman" w:hAnsi="Times New Roman" w:cs="Times New Roman"/>
          <w:sz w:val="24"/>
        </w:rPr>
        <w:t>to produce the batteries for its Model 3 vehicle</w:t>
      </w:r>
      <w:r w:rsidRPr="00A232BA">
        <w:rPr>
          <w:rFonts w:ascii="Times New Roman" w:hAnsi="Times New Roman" w:cs="Times New Roman"/>
          <w:sz w:val="24"/>
        </w:rPr>
        <w:t>s is a one-year plan.</w:t>
      </w:r>
    </w:p>
    <w:p w:rsidR="00641462" w:rsidRPr="00A232BA" w:rsidRDefault="00641462" w:rsidP="00A232BA">
      <w:pPr>
        <w:spacing w:line="480" w:lineRule="auto"/>
        <w:ind w:left="720" w:hanging="720"/>
        <w:jc w:val="both"/>
        <w:rPr>
          <w:rFonts w:ascii="Times New Roman" w:hAnsi="Times New Roman" w:cs="Times New Roman"/>
          <w:sz w:val="24"/>
        </w:rPr>
      </w:pPr>
      <w:r w:rsidRPr="00A232BA">
        <w:rPr>
          <w:rFonts w:ascii="Times New Roman" w:hAnsi="Times New Roman" w:cs="Times New Roman"/>
          <w:sz w:val="24"/>
        </w:rPr>
        <w:t xml:space="preserve">First 2 months: Tesla should conduct a benchmark of different battery producing companies and present the sample of its </w:t>
      </w:r>
      <w:r w:rsidR="006A3DDD" w:rsidRPr="00A232BA">
        <w:rPr>
          <w:rFonts w:ascii="Times New Roman" w:hAnsi="Times New Roman" w:cs="Times New Roman"/>
          <w:sz w:val="24"/>
        </w:rPr>
        <w:t>Model 3 batteries to each company and find out whether such companies can produce similar batteries.</w:t>
      </w:r>
    </w:p>
    <w:p w:rsidR="006A3DDD" w:rsidRPr="00A232BA" w:rsidRDefault="006A3DDD" w:rsidP="00A232BA">
      <w:pPr>
        <w:spacing w:line="480" w:lineRule="auto"/>
        <w:ind w:left="720" w:hanging="720"/>
        <w:jc w:val="both"/>
        <w:rPr>
          <w:rFonts w:ascii="Times New Roman" w:hAnsi="Times New Roman" w:cs="Times New Roman"/>
          <w:sz w:val="24"/>
        </w:rPr>
      </w:pPr>
      <w:r w:rsidRPr="00A232BA">
        <w:rPr>
          <w:rFonts w:ascii="Times New Roman" w:hAnsi="Times New Roman" w:cs="Times New Roman"/>
          <w:sz w:val="24"/>
        </w:rPr>
        <w:t>Next 2 months: Ask each company to produce five batteries that match the sample battery presented to them.</w:t>
      </w:r>
    </w:p>
    <w:p w:rsidR="006A3DDD" w:rsidRPr="00A232BA" w:rsidRDefault="006A3DDD" w:rsidP="00A232BA">
      <w:pPr>
        <w:spacing w:line="480" w:lineRule="auto"/>
        <w:ind w:left="720" w:hanging="720"/>
        <w:jc w:val="both"/>
        <w:rPr>
          <w:rFonts w:ascii="Times New Roman" w:hAnsi="Times New Roman" w:cs="Times New Roman"/>
          <w:sz w:val="24"/>
        </w:rPr>
      </w:pPr>
      <w:r w:rsidRPr="00A232BA">
        <w:rPr>
          <w:rFonts w:ascii="Times New Roman" w:hAnsi="Times New Roman" w:cs="Times New Roman"/>
          <w:sz w:val="24"/>
        </w:rPr>
        <w:t>Next 2 months: Perform quality and standard control tests on the supplied batteries from benchmarked producers and select the best quality producing company whose batteries match or exceed the quality of the sample Tesla’s Model 3 battery samples.</w:t>
      </w:r>
    </w:p>
    <w:p w:rsidR="006A3DDD" w:rsidRPr="00A232BA" w:rsidRDefault="00BC6F72" w:rsidP="00A232BA">
      <w:pPr>
        <w:spacing w:line="480" w:lineRule="auto"/>
        <w:ind w:left="720" w:hanging="720"/>
        <w:jc w:val="both"/>
        <w:rPr>
          <w:rFonts w:ascii="Times New Roman" w:hAnsi="Times New Roman" w:cs="Times New Roman"/>
          <w:sz w:val="24"/>
        </w:rPr>
      </w:pPr>
      <w:r w:rsidRPr="00A232BA">
        <w:rPr>
          <w:rFonts w:ascii="Times New Roman" w:hAnsi="Times New Roman" w:cs="Times New Roman"/>
          <w:sz w:val="24"/>
        </w:rPr>
        <w:t>Next 2</w:t>
      </w:r>
      <w:r w:rsidR="006A3DDD" w:rsidRPr="00A232BA">
        <w:rPr>
          <w:rFonts w:ascii="Times New Roman" w:hAnsi="Times New Roman" w:cs="Times New Roman"/>
          <w:sz w:val="24"/>
        </w:rPr>
        <w:t xml:space="preserve"> month: Engage the selected company in discussions on the terms of contract, draw the final contract, and have the </w:t>
      </w:r>
      <w:r w:rsidRPr="00A232BA">
        <w:rPr>
          <w:rFonts w:ascii="Times New Roman" w:hAnsi="Times New Roman" w:cs="Times New Roman"/>
          <w:sz w:val="24"/>
        </w:rPr>
        <w:t>contract</w:t>
      </w:r>
      <w:r w:rsidR="006A3DDD" w:rsidRPr="00A232BA">
        <w:rPr>
          <w:rFonts w:ascii="Times New Roman" w:hAnsi="Times New Roman" w:cs="Times New Roman"/>
          <w:sz w:val="24"/>
        </w:rPr>
        <w:t xml:space="preserve"> finalized</w:t>
      </w:r>
      <w:r w:rsidRPr="00A232BA">
        <w:rPr>
          <w:rFonts w:ascii="Times New Roman" w:hAnsi="Times New Roman" w:cs="Times New Roman"/>
          <w:sz w:val="24"/>
        </w:rPr>
        <w:t xml:space="preserve"> and signed</w:t>
      </w:r>
      <w:r w:rsidR="006A3DDD" w:rsidRPr="00A232BA">
        <w:rPr>
          <w:rFonts w:ascii="Times New Roman" w:hAnsi="Times New Roman" w:cs="Times New Roman"/>
          <w:sz w:val="24"/>
        </w:rPr>
        <w:t>.</w:t>
      </w:r>
    </w:p>
    <w:p w:rsidR="00BC6F72" w:rsidRPr="00A232BA" w:rsidRDefault="00BC6F72" w:rsidP="00A232BA">
      <w:pPr>
        <w:spacing w:line="480" w:lineRule="auto"/>
        <w:ind w:left="720" w:hanging="720"/>
        <w:jc w:val="both"/>
        <w:rPr>
          <w:rFonts w:ascii="Times New Roman" w:hAnsi="Times New Roman" w:cs="Times New Roman"/>
          <w:sz w:val="24"/>
        </w:rPr>
      </w:pPr>
      <w:r w:rsidRPr="00A232BA">
        <w:rPr>
          <w:rFonts w:ascii="Times New Roman" w:hAnsi="Times New Roman" w:cs="Times New Roman"/>
          <w:sz w:val="24"/>
        </w:rPr>
        <w:t>Next 4 months: Produce the Module 3 vehicles to maximum capacity to meet outstanding orders. Continue producing on incoming orders. To meet the market demand for the vehicles.</w:t>
      </w:r>
    </w:p>
    <w:p w:rsidR="004D5552" w:rsidRPr="00A232BA" w:rsidRDefault="00A232BA" w:rsidP="00A232BA">
      <w:pPr>
        <w:spacing w:line="480" w:lineRule="auto"/>
        <w:jc w:val="center"/>
        <w:rPr>
          <w:rFonts w:ascii="Times New Roman" w:hAnsi="Times New Roman" w:cs="Times New Roman"/>
          <w:b/>
          <w:sz w:val="24"/>
        </w:rPr>
      </w:pPr>
      <w:r w:rsidRPr="00A232BA">
        <w:rPr>
          <w:rFonts w:ascii="Times New Roman" w:hAnsi="Times New Roman" w:cs="Times New Roman"/>
          <w:b/>
          <w:sz w:val="24"/>
        </w:rPr>
        <w:t>Communication Plan</w:t>
      </w:r>
    </w:p>
    <w:p w:rsidR="00073DE2" w:rsidRPr="00A232BA" w:rsidRDefault="004D5552" w:rsidP="00A232BA">
      <w:pPr>
        <w:spacing w:line="480" w:lineRule="auto"/>
        <w:ind w:firstLine="720"/>
        <w:jc w:val="both"/>
        <w:rPr>
          <w:rFonts w:ascii="Times New Roman" w:hAnsi="Times New Roman" w:cs="Times New Roman"/>
          <w:sz w:val="24"/>
        </w:rPr>
      </w:pPr>
      <w:r w:rsidRPr="00A232BA">
        <w:rPr>
          <w:rFonts w:ascii="Times New Roman" w:hAnsi="Times New Roman" w:cs="Times New Roman"/>
          <w:sz w:val="24"/>
        </w:rPr>
        <w:t xml:space="preserve">Tesla should communicate this plan to all its stakeholders through the issue of a public notice. </w:t>
      </w:r>
      <w:r w:rsidR="004C4E3E" w:rsidRPr="00A232BA">
        <w:rPr>
          <w:rFonts w:ascii="Times New Roman" w:hAnsi="Times New Roman" w:cs="Times New Roman"/>
          <w:sz w:val="24"/>
        </w:rPr>
        <w:t xml:space="preserve">The main goal of communicating this plan is to get the message to all the stakeholders </w:t>
      </w:r>
      <w:r w:rsidR="004C4E3E" w:rsidRPr="00A232BA">
        <w:rPr>
          <w:rFonts w:ascii="Times New Roman" w:hAnsi="Times New Roman" w:cs="Times New Roman"/>
          <w:sz w:val="24"/>
        </w:rPr>
        <w:lastRenderedPageBreak/>
        <w:t xml:space="preserve">spread across the globe. </w:t>
      </w:r>
      <w:r w:rsidRPr="00A232BA">
        <w:rPr>
          <w:rFonts w:ascii="Times New Roman" w:hAnsi="Times New Roman" w:cs="Times New Roman"/>
          <w:sz w:val="24"/>
        </w:rPr>
        <w:t xml:space="preserve">This will serve to alert all customers whose orders are pending and the potential customers who can start making their orders at the end of the year. A public notice aired on televisions, radios, and other online platforms is the best option as it has a global reach. Sending emails would also work but this is not the best method since </w:t>
      </w:r>
      <w:r w:rsidR="00E41ECD" w:rsidRPr="00A232BA">
        <w:rPr>
          <w:rFonts w:ascii="Times New Roman" w:hAnsi="Times New Roman" w:cs="Times New Roman"/>
          <w:sz w:val="24"/>
        </w:rPr>
        <w:t>it does not have as a glo</w:t>
      </w:r>
      <w:r w:rsidR="004C4E3E" w:rsidRPr="00A232BA">
        <w:rPr>
          <w:rFonts w:ascii="Times New Roman" w:hAnsi="Times New Roman" w:cs="Times New Roman"/>
          <w:sz w:val="24"/>
        </w:rPr>
        <w:t>bal reach as the public notice.</w:t>
      </w:r>
    </w:p>
    <w:p w:rsidR="004C4E3E" w:rsidRDefault="004C4E3E" w:rsidP="00A232BA">
      <w:pPr>
        <w:spacing w:line="480" w:lineRule="auto"/>
        <w:jc w:val="both"/>
        <w:rPr>
          <w:rFonts w:ascii="Times New Roman" w:hAnsi="Times New Roman" w:cs="Times New Roman"/>
          <w:sz w:val="24"/>
        </w:rPr>
      </w:pPr>
    </w:p>
    <w:p w:rsidR="00ED7641" w:rsidRDefault="00ED7641" w:rsidP="00A232BA">
      <w:pPr>
        <w:spacing w:line="480" w:lineRule="auto"/>
        <w:jc w:val="both"/>
        <w:rPr>
          <w:rFonts w:ascii="Times New Roman" w:hAnsi="Times New Roman" w:cs="Times New Roman"/>
          <w:sz w:val="24"/>
        </w:rPr>
      </w:pPr>
    </w:p>
    <w:p w:rsidR="00ED7641" w:rsidRDefault="00ED7641" w:rsidP="00A232BA">
      <w:pPr>
        <w:spacing w:line="480" w:lineRule="auto"/>
        <w:jc w:val="both"/>
        <w:rPr>
          <w:rFonts w:ascii="Times New Roman" w:hAnsi="Times New Roman" w:cs="Times New Roman"/>
          <w:sz w:val="24"/>
        </w:rPr>
      </w:pPr>
    </w:p>
    <w:p w:rsidR="00ED7641" w:rsidRDefault="00ED7641" w:rsidP="00A232BA">
      <w:pPr>
        <w:spacing w:line="480" w:lineRule="auto"/>
        <w:jc w:val="both"/>
        <w:rPr>
          <w:rFonts w:ascii="Times New Roman" w:hAnsi="Times New Roman" w:cs="Times New Roman"/>
          <w:sz w:val="24"/>
        </w:rPr>
      </w:pPr>
    </w:p>
    <w:p w:rsidR="00ED7641" w:rsidRDefault="00ED7641" w:rsidP="00A232BA">
      <w:pPr>
        <w:spacing w:line="480" w:lineRule="auto"/>
        <w:jc w:val="both"/>
        <w:rPr>
          <w:rFonts w:ascii="Times New Roman" w:hAnsi="Times New Roman" w:cs="Times New Roman"/>
          <w:sz w:val="24"/>
        </w:rPr>
      </w:pPr>
    </w:p>
    <w:p w:rsidR="00ED7641" w:rsidRDefault="00ED7641" w:rsidP="00A232BA">
      <w:pPr>
        <w:spacing w:line="480" w:lineRule="auto"/>
        <w:jc w:val="both"/>
        <w:rPr>
          <w:rFonts w:ascii="Times New Roman" w:hAnsi="Times New Roman" w:cs="Times New Roman"/>
          <w:sz w:val="24"/>
        </w:rPr>
      </w:pPr>
    </w:p>
    <w:p w:rsidR="00ED7641" w:rsidRDefault="00ED7641" w:rsidP="00A232BA">
      <w:pPr>
        <w:spacing w:line="480" w:lineRule="auto"/>
        <w:jc w:val="both"/>
        <w:rPr>
          <w:rFonts w:ascii="Times New Roman" w:hAnsi="Times New Roman" w:cs="Times New Roman"/>
          <w:sz w:val="24"/>
        </w:rPr>
      </w:pPr>
    </w:p>
    <w:p w:rsidR="00ED7641" w:rsidRDefault="00ED7641" w:rsidP="00A232BA">
      <w:pPr>
        <w:spacing w:line="480" w:lineRule="auto"/>
        <w:jc w:val="both"/>
        <w:rPr>
          <w:rFonts w:ascii="Times New Roman" w:hAnsi="Times New Roman" w:cs="Times New Roman"/>
          <w:sz w:val="24"/>
        </w:rPr>
      </w:pPr>
    </w:p>
    <w:p w:rsidR="00ED7641" w:rsidRDefault="00ED7641" w:rsidP="00A232BA">
      <w:pPr>
        <w:spacing w:line="480" w:lineRule="auto"/>
        <w:jc w:val="both"/>
        <w:rPr>
          <w:rFonts w:ascii="Times New Roman" w:hAnsi="Times New Roman" w:cs="Times New Roman"/>
          <w:sz w:val="24"/>
        </w:rPr>
      </w:pPr>
    </w:p>
    <w:p w:rsidR="00ED7641" w:rsidRDefault="00ED7641" w:rsidP="00A232BA">
      <w:pPr>
        <w:spacing w:line="480" w:lineRule="auto"/>
        <w:jc w:val="both"/>
        <w:rPr>
          <w:rFonts w:ascii="Times New Roman" w:hAnsi="Times New Roman" w:cs="Times New Roman"/>
          <w:sz w:val="24"/>
        </w:rPr>
      </w:pPr>
    </w:p>
    <w:p w:rsidR="00ED7641" w:rsidRDefault="00ED7641" w:rsidP="00A232BA">
      <w:pPr>
        <w:spacing w:line="480" w:lineRule="auto"/>
        <w:jc w:val="both"/>
        <w:rPr>
          <w:rFonts w:ascii="Times New Roman" w:hAnsi="Times New Roman" w:cs="Times New Roman"/>
          <w:sz w:val="24"/>
        </w:rPr>
      </w:pPr>
    </w:p>
    <w:p w:rsidR="00ED7641" w:rsidRDefault="00ED7641" w:rsidP="00A232BA">
      <w:pPr>
        <w:spacing w:line="480" w:lineRule="auto"/>
        <w:jc w:val="both"/>
        <w:rPr>
          <w:rFonts w:ascii="Times New Roman" w:hAnsi="Times New Roman" w:cs="Times New Roman"/>
          <w:sz w:val="24"/>
        </w:rPr>
      </w:pPr>
    </w:p>
    <w:p w:rsidR="00ED7641" w:rsidRDefault="00ED7641" w:rsidP="00A232BA">
      <w:pPr>
        <w:spacing w:line="480" w:lineRule="auto"/>
        <w:jc w:val="both"/>
        <w:rPr>
          <w:rFonts w:ascii="Times New Roman" w:hAnsi="Times New Roman" w:cs="Times New Roman"/>
          <w:sz w:val="24"/>
        </w:rPr>
      </w:pPr>
    </w:p>
    <w:p w:rsidR="00ED7641" w:rsidRDefault="00ED7641" w:rsidP="00A232BA">
      <w:pPr>
        <w:spacing w:line="480" w:lineRule="auto"/>
        <w:jc w:val="both"/>
        <w:rPr>
          <w:rFonts w:ascii="Times New Roman" w:hAnsi="Times New Roman" w:cs="Times New Roman"/>
          <w:sz w:val="24"/>
        </w:rPr>
      </w:pPr>
    </w:p>
    <w:p w:rsidR="00ED7641" w:rsidRPr="00ED7641" w:rsidRDefault="00ED7641" w:rsidP="00ED7641">
      <w:pPr>
        <w:spacing w:after="0" w:line="480" w:lineRule="auto"/>
        <w:jc w:val="center"/>
        <w:rPr>
          <w:rFonts w:ascii="Times New Roman" w:eastAsia="Times New Roman" w:hAnsi="Times New Roman" w:cs="Times New Roman"/>
          <w:b/>
          <w:sz w:val="24"/>
          <w:szCs w:val="24"/>
          <w:lang w:eastAsia="en-GB"/>
        </w:rPr>
      </w:pPr>
      <w:r w:rsidRPr="00ED7641">
        <w:rPr>
          <w:rFonts w:ascii="Times New Roman" w:eastAsia="Times New Roman" w:hAnsi="Times New Roman" w:cs="Times New Roman"/>
          <w:b/>
          <w:color w:val="000000"/>
          <w:sz w:val="24"/>
          <w:szCs w:val="24"/>
          <w:lang w:eastAsia="en-GB"/>
        </w:rPr>
        <w:lastRenderedPageBreak/>
        <w:t>References</w:t>
      </w:r>
    </w:p>
    <w:p w:rsidR="00ED7641" w:rsidRPr="00A336B6" w:rsidRDefault="00ED7641" w:rsidP="00ED7641">
      <w:pPr>
        <w:spacing w:after="0" w:line="360" w:lineRule="auto"/>
        <w:ind w:left="720" w:hanging="720"/>
        <w:jc w:val="both"/>
        <w:rPr>
          <w:rFonts w:ascii="Times New Roman" w:eastAsia="Times New Roman" w:hAnsi="Times New Roman" w:cs="Times New Roman"/>
          <w:sz w:val="24"/>
          <w:szCs w:val="24"/>
          <w:lang w:eastAsia="en-GB"/>
        </w:rPr>
      </w:pPr>
      <w:r w:rsidRPr="00A336B6">
        <w:rPr>
          <w:rFonts w:ascii="Times New Roman" w:eastAsia="Times New Roman" w:hAnsi="Times New Roman" w:cs="Times New Roman"/>
          <w:color w:val="000000"/>
          <w:sz w:val="24"/>
          <w:szCs w:val="24"/>
          <w:lang w:eastAsia="en-GB"/>
        </w:rPr>
        <w:t xml:space="preserve">Hallowell, R. (1996). The relationships between customer satisfaction, customer loyalty, </w:t>
      </w:r>
      <w:r w:rsidRPr="00A336B6">
        <w:rPr>
          <w:rFonts w:ascii="Times New Roman" w:eastAsia="Times New Roman" w:hAnsi="Times New Roman" w:cs="Times New Roman"/>
          <w:color w:val="000000"/>
          <w:sz w:val="24"/>
          <w:szCs w:val="24"/>
          <w:lang w:eastAsia="en-GB"/>
        </w:rPr>
        <w:tab/>
        <w:t>and profitability: an empirical study. International Journal of Service Industry Management,7(4), 27-42. doi:10.1108/09564239610129931</w:t>
      </w:r>
    </w:p>
    <w:p w:rsidR="00ED7641" w:rsidRDefault="00ED7641" w:rsidP="00ED7641">
      <w:pPr>
        <w:spacing w:after="0" w:line="360" w:lineRule="auto"/>
        <w:ind w:left="720"/>
        <w:jc w:val="both"/>
        <w:rPr>
          <w:rFonts w:ascii="Times New Roman" w:eastAsia="Times New Roman" w:hAnsi="Times New Roman" w:cs="Times New Roman"/>
          <w:color w:val="000000"/>
          <w:sz w:val="24"/>
          <w:szCs w:val="24"/>
          <w:lang w:eastAsia="en-GB"/>
        </w:rPr>
      </w:pPr>
      <w:hyperlink r:id="rId6" w:history="1">
        <w:r w:rsidRPr="0090793A">
          <w:rPr>
            <w:rStyle w:val="Hyperlink"/>
            <w:rFonts w:ascii="Times New Roman" w:eastAsia="Times New Roman" w:hAnsi="Times New Roman" w:cs="Times New Roman"/>
            <w:sz w:val="24"/>
            <w:szCs w:val="24"/>
            <w:lang w:eastAsia="en-GB"/>
          </w:rPr>
          <w:t>https://www.nrdc.org/experts/roland-hwang/future-electric-vehicles-bright</w:t>
        </w:r>
      </w:hyperlink>
    </w:p>
    <w:p w:rsidR="00ED7641" w:rsidRPr="00A336B6" w:rsidRDefault="00ED7641" w:rsidP="00ED7641">
      <w:pPr>
        <w:spacing w:after="0" w:line="360" w:lineRule="auto"/>
        <w:ind w:left="720"/>
        <w:jc w:val="both"/>
        <w:rPr>
          <w:rFonts w:ascii="Times New Roman" w:eastAsia="Times New Roman" w:hAnsi="Times New Roman" w:cs="Times New Roman"/>
          <w:sz w:val="24"/>
          <w:szCs w:val="24"/>
          <w:lang w:eastAsia="en-GB"/>
        </w:rPr>
      </w:pPr>
    </w:p>
    <w:p w:rsidR="00ED7641" w:rsidRPr="00A336B6" w:rsidRDefault="00ED7641" w:rsidP="00ED7641">
      <w:pPr>
        <w:spacing w:after="0" w:line="360" w:lineRule="auto"/>
        <w:ind w:left="720" w:hanging="720"/>
        <w:jc w:val="both"/>
        <w:rPr>
          <w:rFonts w:ascii="Times New Roman" w:eastAsia="Times New Roman" w:hAnsi="Times New Roman" w:cs="Times New Roman"/>
          <w:sz w:val="24"/>
          <w:szCs w:val="24"/>
          <w:lang w:eastAsia="en-GB"/>
        </w:rPr>
      </w:pPr>
      <w:r w:rsidRPr="00A336B6">
        <w:rPr>
          <w:rFonts w:ascii="Times New Roman" w:eastAsia="Times New Roman" w:hAnsi="Times New Roman" w:cs="Times New Roman"/>
          <w:color w:val="000000"/>
          <w:sz w:val="24"/>
          <w:szCs w:val="24"/>
          <w:lang w:eastAsia="en-GB"/>
        </w:rPr>
        <w:t xml:space="preserve">Hwang, R. (2016). Future of Electric Vehicles Is Bright. Retrieved from </w:t>
      </w:r>
      <w:r w:rsidRPr="00A336B6">
        <w:rPr>
          <w:rFonts w:ascii="Times New Roman" w:eastAsia="Times New Roman" w:hAnsi="Times New Roman" w:cs="Times New Roman"/>
          <w:color w:val="000000"/>
          <w:sz w:val="24"/>
          <w:szCs w:val="24"/>
          <w:lang w:eastAsia="en-GB"/>
        </w:rPr>
        <w:tab/>
      </w:r>
      <w:r w:rsidRPr="00A336B6">
        <w:rPr>
          <w:rFonts w:ascii="Times New Roman" w:eastAsia="Times New Roman" w:hAnsi="Times New Roman" w:cs="Times New Roman"/>
          <w:color w:val="000000"/>
          <w:sz w:val="24"/>
          <w:szCs w:val="24"/>
          <w:lang w:eastAsia="en-GB"/>
        </w:rPr>
        <w:tab/>
      </w:r>
    </w:p>
    <w:p w:rsidR="00ED7641" w:rsidRDefault="00ED7641" w:rsidP="00ED7641">
      <w:pPr>
        <w:spacing w:after="0" w:line="360" w:lineRule="auto"/>
        <w:ind w:left="720"/>
        <w:jc w:val="both"/>
        <w:rPr>
          <w:rFonts w:ascii="Times New Roman" w:eastAsia="Times New Roman" w:hAnsi="Times New Roman" w:cs="Times New Roman"/>
          <w:color w:val="000000"/>
          <w:sz w:val="24"/>
          <w:szCs w:val="24"/>
          <w:lang w:eastAsia="en-GB"/>
        </w:rPr>
      </w:pPr>
      <w:r w:rsidRPr="00A336B6">
        <w:rPr>
          <w:rFonts w:ascii="Times New Roman" w:eastAsia="Times New Roman" w:hAnsi="Times New Roman" w:cs="Times New Roman"/>
          <w:color w:val="000000"/>
          <w:sz w:val="24"/>
          <w:szCs w:val="24"/>
          <w:lang w:eastAsia="en-GB"/>
        </w:rPr>
        <w:t xml:space="preserve">Retrieved from </w:t>
      </w:r>
      <w:hyperlink r:id="rId7" w:history="1">
        <w:r w:rsidRPr="0090793A">
          <w:rPr>
            <w:rStyle w:val="Hyperlink"/>
            <w:rFonts w:ascii="Times New Roman" w:eastAsia="Times New Roman" w:hAnsi="Times New Roman" w:cs="Times New Roman"/>
            <w:sz w:val="24"/>
            <w:szCs w:val="24"/>
            <w:lang w:eastAsia="en-GB"/>
          </w:rPr>
          <w:t>https://www.greentechmedia.com/articles/read/tesla-model- 3</w:t>
        </w:r>
      </w:hyperlink>
    </w:p>
    <w:p w:rsidR="00ED7641" w:rsidRPr="00A336B6" w:rsidRDefault="00ED7641" w:rsidP="00ED7641">
      <w:pPr>
        <w:spacing w:after="0" w:line="360" w:lineRule="auto"/>
        <w:jc w:val="both"/>
        <w:rPr>
          <w:rFonts w:ascii="Times New Roman" w:eastAsia="Times New Roman" w:hAnsi="Times New Roman" w:cs="Times New Roman"/>
          <w:sz w:val="24"/>
          <w:szCs w:val="24"/>
          <w:lang w:eastAsia="en-GB"/>
        </w:rPr>
      </w:pPr>
      <w:r w:rsidRPr="00A336B6">
        <w:rPr>
          <w:rFonts w:ascii="Times New Roman" w:eastAsia="Times New Roman" w:hAnsi="Times New Roman" w:cs="Times New Roman"/>
          <w:color w:val="000000"/>
          <w:sz w:val="24"/>
          <w:szCs w:val="24"/>
          <w:lang w:eastAsia="en-GB"/>
        </w:rPr>
        <w:t xml:space="preserve">Spector, Julian. (2017, July 31). Battery Advances at the Heart of Tesla’s Model 3. </w:t>
      </w:r>
      <w:r w:rsidRPr="00A336B6">
        <w:rPr>
          <w:rFonts w:ascii="Times New Roman" w:eastAsia="Times New Roman" w:hAnsi="Times New Roman" w:cs="Times New Roman"/>
          <w:color w:val="000000"/>
          <w:sz w:val="24"/>
          <w:szCs w:val="24"/>
          <w:lang w:eastAsia="en-GB"/>
        </w:rPr>
        <w:tab/>
      </w:r>
      <w:bookmarkStart w:id="0" w:name="_GoBack"/>
      <w:bookmarkEnd w:id="0"/>
    </w:p>
    <w:p w:rsidR="00ED7641" w:rsidRPr="00A336B6" w:rsidRDefault="00ED7641" w:rsidP="00ED7641">
      <w:pPr>
        <w:spacing w:after="0" w:line="360" w:lineRule="auto"/>
        <w:ind w:left="720" w:hanging="720"/>
        <w:jc w:val="both"/>
        <w:rPr>
          <w:rFonts w:ascii="Times New Roman" w:eastAsia="Times New Roman" w:hAnsi="Times New Roman" w:cs="Times New Roman"/>
          <w:sz w:val="24"/>
          <w:szCs w:val="24"/>
          <w:lang w:eastAsia="en-GB"/>
        </w:rPr>
      </w:pPr>
      <w:r w:rsidRPr="00A336B6">
        <w:rPr>
          <w:rFonts w:ascii="Times New Roman" w:eastAsia="Times New Roman" w:hAnsi="Times New Roman" w:cs="Times New Roman"/>
          <w:color w:val="000000"/>
          <w:sz w:val="24"/>
          <w:szCs w:val="24"/>
          <w:lang w:eastAsia="en-GB"/>
        </w:rPr>
        <w:t>Tesla (b), Inc. (2018). Retrieved from https://www.tesla.com/</w:t>
      </w:r>
    </w:p>
    <w:p w:rsidR="00ED7641" w:rsidRPr="00A336B6" w:rsidRDefault="00ED7641" w:rsidP="00ED7641">
      <w:pPr>
        <w:spacing w:after="0" w:line="360" w:lineRule="auto"/>
        <w:ind w:left="720" w:hanging="720"/>
        <w:jc w:val="both"/>
        <w:rPr>
          <w:rFonts w:ascii="Times New Roman" w:eastAsia="Times New Roman" w:hAnsi="Times New Roman" w:cs="Times New Roman"/>
          <w:sz w:val="24"/>
          <w:szCs w:val="24"/>
          <w:lang w:eastAsia="en-GB"/>
        </w:rPr>
      </w:pPr>
      <w:r w:rsidRPr="00A336B6">
        <w:rPr>
          <w:rFonts w:ascii="Times New Roman" w:eastAsia="Times New Roman" w:hAnsi="Times New Roman" w:cs="Times New Roman"/>
          <w:color w:val="000000"/>
          <w:sz w:val="24"/>
          <w:szCs w:val="24"/>
          <w:lang w:eastAsia="en-GB"/>
        </w:rPr>
        <w:t>Tesla Gigafactory (2018). Retrieved from https://www.tesla.com/gigafactory</w:t>
      </w:r>
    </w:p>
    <w:p w:rsidR="00ED7641" w:rsidRPr="00A232BA" w:rsidRDefault="00ED7641" w:rsidP="00A232BA">
      <w:pPr>
        <w:spacing w:line="480" w:lineRule="auto"/>
        <w:jc w:val="both"/>
        <w:rPr>
          <w:rFonts w:ascii="Times New Roman" w:hAnsi="Times New Roman" w:cs="Times New Roman"/>
          <w:sz w:val="24"/>
        </w:rPr>
      </w:pPr>
    </w:p>
    <w:sectPr w:rsidR="00ED7641" w:rsidRPr="00A232BA" w:rsidSect="008E226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62DA" w:rsidRDefault="002C62DA" w:rsidP="00D76F57">
      <w:pPr>
        <w:spacing w:after="0" w:line="240" w:lineRule="auto"/>
      </w:pPr>
      <w:r>
        <w:separator/>
      </w:r>
    </w:p>
  </w:endnote>
  <w:endnote w:type="continuationSeparator" w:id="0">
    <w:p w:rsidR="002C62DA" w:rsidRDefault="002C62DA" w:rsidP="00D76F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62DA" w:rsidRDefault="002C62DA" w:rsidP="00D76F57">
      <w:pPr>
        <w:spacing w:after="0" w:line="240" w:lineRule="auto"/>
      </w:pPr>
      <w:r>
        <w:separator/>
      </w:r>
    </w:p>
  </w:footnote>
  <w:footnote w:type="continuationSeparator" w:id="0">
    <w:p w:rsidR="002C62DA" w:rsidRDefault="002C62DA" w:rsidP="00D76F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8695910"/>
      <w:docPartObj>
        <w:docPartGallery w:val="Page Numbers (Top of Page)"/>
        <w:docPartUnique/>
      </w:docPartObj>
    </w:sdtPr>
    <w:sdtEndPr>
      <w:rPr>
        <w:noProof/>
      </w:rPr>
    </w:sdtEndPr>
    <w:sdtContent>
      <w:p w:rsidR="00D76F57" w:rsidRDefault="00D76F57">
        <w:pPr>
          <w:pStyle w:val="Header"/>
          <w:jc w:val="right"/>
        </w:pPr>
        <w:r w:rsidRPr="00D76F57">
          <w:t>PROJECT PLANNING AND IMPLEMENTATION</w:t>
        </w:r>
        <w:r>
          <w:t xml:space="preserve">                                                                                                          </w:t>
        </w:r>
        <w:r>
          <w:fldChar w:fldCharType="begin"/>
        </w:r>
        <w:r>
          <w:instrText xml:space="preserve"> PAGE   \* MERGEFORMAT </w:instrText>
        </w:r>
        <w:r>
          <w:fldChar w:fldCharType="separate"/>
        </w:r>
        <w:r>
          <w:rPr>
            <w:noProof/>
          </w:rPr>
          <w:t>2</w:t>
        </w:r>
        <w:r>
          <w:rPr>
            <w:noProof/>
          </w:rPr>
          <w:fldChar w:fldCharType="end"/>
        </w:r>
      </w:p>
    </w:sdtContent>
  </w:sdt>
  <w:p w:rsidR="00D76F57" w:rsidRDefault="00D76F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4315342"/>
      <w:docPartObj>
        <w:docPartGallery w:val="Page Numbers (Top of Page)"/>
        <w:docPartUnique/>
      </w:docPartObj>
    </w:sdtPr>
    <w:sdtEndPr>
      <w:rPr>
        <w:noProof/>
      </w:rPr>
    </w:sdtEndPr>
    <w:sdtContent>
      <w:p w:rsidR="008E2269" w:rsidRDefault="008E2269">
        <w:pPr>
          <w:pStyle w:val="Header"/>
          <w:jc w:val="right"/>
        </w:pPr>
        <w:r>
          <w:t xml:space="preserve">Running Head: </w:t>
        </w:r>
        <w:r w:rsidRPr="008E2269">
          <w:t>PROJECT PLANNING AND IMPLEMENTATION</w:t>
        </w:r>
        <w:r>
          <w:t xml:space="preserve">                                                                              </w:t>
        </w:r>
        <w:r>
          <w:fldChar w:fldCharType="begin"/>
        </w:r>
        <w:r>
          <w:instrText xml:space="preserve"> PAGE   \* MERGEFORMAT </w:instrText>
        </w:r>
        <w:r>
          <w:fldChar w:fldCharType="separate"/>
        </w:r>
        <w:r>
          <w:rPr>
            <w:noProof/>
          </w:rPr>
          <w:t>2</w:t>
        </w:r>
        <w:r>
          <w:rPr>
            <w:noProof/>
          </w:rPr>
          <w:fldChar w:fldCharType="end"/>
        </w:r>
      </w:p>
    </w:sdtContent>
  </w:sdt>
  <w:p w:rsidR="008E2269" w:rsidRDefault="008E22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52C4"/>
    <w:rsid w:val="00073DE2"/>
    <w:rsid w:val="00110AA4"/>
    <w:rsid w:val="00113DAF"/>
    <w:rsid w:val="001237AA"/>
    <w:rsid w:val="00277214"/>
    <w:rsid w:val="002C62DA"/>
    <w:rsid w:val="002D4C66"/>
    <w:rsid w:val="004C4E3E"/>
    <w:rsid w:val="004D5552"/>
    <w:rsid w:val="005B45D5"/>
    <w:rsid w:val="00641462"/>
    <w:rsid w:val="006A3DDD"/>
    <w:rsid w:val="008024CF"/>
    <w:rsid w:val="00813252"/>
    <w:rsid w:val="008563FA"/>
    <w:rsid w:val="008E2269"/>
    <w:rsid w:val="00947575"/>
    <w:rsid w:val="00A232BA"/>
    <w:rsid w:val="00B037EE"/>
    <w:rsid w:val="00B04961"/>
    <w:rsid w:val="00BC6F72"/>
    <w:rsid w:val="00D76F57"/>
    <w:rsid w:val="00D90768"/>
    <w:rsid w:val="00E252C4"/>
    <w:rsid w:val="00E41ECD"/>
    <w:rsid w:val="00EA4A97"/>
    <w:rsid w:val="00ED7641"/>
    <w:rsid w:val="00F345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D7C63"/>
  <w15:chartTrackingRefBased/>
  <w15:docId w15:val="{A70A176D-2267-41F7-9EE2-4E3FE6A0A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76F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6F57"/>
  </w:style>
  <w:style w:type="paragraph" w:styleId="Footer">
    <w:name w:val="footer"/>
    <w:basedOn w:val="Normal"/>
    <w:link w:val="FooterChar"/>
    <w:uiPriority w:val="99"/>
    <w:unhideWhenUsed/>
    <w:rsid w:val="00D76F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6F57"/>
  </w:style>
  <w:style w:type="character" w:styleId="Hyperlink">
    <w:name w:val="Hyperlink"/>
    <w:basedOn w:val="DefaultParagraphFont"/>
    <w:uiPriority w:val="99"/>
    <w:unhideWhenUsed/>
    <w:rsid w:val="00ED764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greentechmedia.com/articles/read/tesla-model-%20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rdc.org/experts/roland-hwang/future-electric-vehicles-brigh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259</TotalTime>
  <Pages>5</Pages>
  <Words>749</Words>
  <Characters>4274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15</cp:revision>
  <dcterms:created xsi:type="dcterms:W3CDTF">2018-11-09T17:44:00Z</dcterms:created>
  <dcterms:modified xsi:type="dcterms:W3CDTF">2018-11-09T23:46:00Z</dcterms:modified>
</cp:coreProperties>
</file>